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73766" w:rsidRPr="005078E4" w:rsidRDefault="00C072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標楷體" w:hAnsi="Times New Roman" w:cs="Times New Roman"/>
          <w:color w:val="000000"/>
          <w:sz w:val="36"/>
          <w:szCs w:val="36"/>
        </w:rPr>
      </w:pPr>
      <w:r w:rsidRPr="005078E4">
        <w:rPr>
          <w:rFonts w:ascii="Times New Roman" w:eastAsia="標楷體" w:hAnsi="Times New Roman" w:cs="Times New Roman"/>
          <w:color w:val="000000"/>
          <w:sz w:val="36"/>
          <w:szCs w:val="36"/>
        </w:rPr>
        <w:t>台北市七星農田水利會新聞稿</w:t>
      </w:r>
    </w:p>
    <w:p w14:paraId="00000002" w14:textId="77777777" w:rsidR="00873766" w:rsidRPr="005078E4" w:rsidRDefault="008737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標楷體" w:hAnsi="Times New Roman" w:cs="Times New Roman"/>
          <w:color w:val="000000"/>
          <w:sz w:val="24"/>
          <w:szCs w:val="24"/>
        </w:rPr>
      </w:pPr>
    </w:p>
    <w:p w14:paraId="00000003" w14:textId="77777777" w:rsidR="00873766" w:rsidRPr="005078E4" w:rsidRDefault="00C0728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5078E4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水利騎跡讚古圳</w:t>
      </w:r>
    </w:p>
    <w:p w14:paraId="00000004" w14:textId="086A4285" w:rsidR="00873766" w:rsidRPr="005078E4" w:rsidRDefault="00C0728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5078E4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1</w:t>
      </w:r>
      <w:r w:rsidR="005078E4" w:rsidRPr="005078E4">
        <w:rPr>
          <w:rFonts w:ascii="Times New Roman" w:eastAsia="標楷體" w:hAnsi="Times New Roman" w:cs="Times New Roman" w:hint="eastAsia"/>
          <w:b/>
          <w:color w:val="000000"/>
          <w:sz w:val="28"/>
          <w:szCs w:val="28"/>
        </w:rPr>
        <w:t>0</w:t>
      </w:r>
      <w:r w:rsidR="005078E4" w:rsidRPr="005078E4">
        <w:rPr>
          <w:rFonts w:ascii="Times New Roman" w:eastAsia="標楷體" w:hAnsi="Times New Roman" w:cs="Times New Roman" w:hint="eastAsia"/>
          <w:b/>
          <w:color w:val="000000"/>
          <w:sz w:val="28"/>
          <w:szCs w:val="28"/>
        </w:rPr>
        <w:t>月</w:t>
      </w:r>
      <w:r w:rsidR="005078E4" w:rsidRPr="005078E4">
        <w:rPr>
          <w:rFonts w:ascii="Times New Roman" w:eastAsia="標楷體" w:hAnsi="Times New Roman" w:cs="Times New Roman" w:hint="eastAsia"/>
          <w:b/>
          <w:color w:val="000000"/>
          <w:sz w:val="28"/>
          <w:szCs w:val="28"/>
        </w:rPr>
        <w:t>26</w:t>
      </w:r>
      <w:r w:rsidR="005078E4" w:rsidRPr="005078E4">
        <w:rPr>
          <w:rFonts w:ascii="Times New Roman" w:eastAsia="標楷體" w:hAnsi="Times New Roman" w:cs="Times New Roman" w:hint="eastAsia"/>
          <w:b/>
          <w:color w:val="000000"/>
          <w:sz w:val="28"/>
          <w:szCs w:val="28"/>
        </w:rPr>
        <w:t>日</w:t>
      </w:r>
      <w:r w:rsidRPr="005078E4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水利騎跡</w:t>
      </w:r>
      <w:r w:rsidRPr="005078E4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-</w:t>
      </w:r>
      <w:r w:rsidRPr="005078E4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百年古圳健行活動</w:t>
      </w:r>
    </w:p>
    <w:p w14:paraId="2ABC1FB8" w14:textId="77777777" w:rsidR="005078E4" w:rsidRDefault="00C072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標楷體" w:hAnsi="Times New Roman" w:cs="Times New Roman"/>
          <w:color w:val="000000"/>
          <w:sz w:val="24"/>
          <w:szCs w:val="24"/>
        </w:rPr>
      </w:pPr>
      <w:r w:rsidRPr="005078E4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  <w:r w:rsidRPr="005078E4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  </w:t>
      </w:r>
    </w:p>
    <w:p w14:paraId="00000005" w14:textId="79D3C1A9" w:rsidR="00873766" w:rsidRPr="005078E4" w:rsidRDefault="005078E4" w:rsidP="001C035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Chars="235" w:firstLine="564"/>
        <w:jc w:val="both"/>
        <w:rPr>
          <w:rFonts w:ascii="Times New Roman" w:eastAsia="標楷體" w:hAnsi="Times New Roman" w:cs="Times New Roman"/>
          <w:color w:val="000000"/>
          <w:sz w:val="24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對文化資產有興趣的朋友，你知道台北市第一個正式登錄為</w:t>
      </w:r>
      <w:r w:rsidRPr="005078E4"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「文化景觀」的文化資產</w:t>
      </w:r>
      <w:r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位在何處嗎？答案就是位在陽明山後山的</w:t>
      </w:r>
      <w:r w:rsidRPr="005078E4"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｢坪頂古圳｣</w:t>
      </w:r>
      <w:r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，其實它是</w:t>
      </w:r>
      <w:r w:rsidR="00C07284" w:rsidRPr="005078E4">
        <w:rPr>
          <w:rFonts w:ascii="Times New Roman" w:eastAsia="標楷體" w:hAnsi="Times New Roman" w:cs="Times New Roman"/>
          <w:color w:val="000000"/>
          <w:sz w:val="24"/>
          <w:szCs w:val="24"/>
        </w:rPr>
        <w:t>坪頂舊圳、坪頂新圳、登峰圳</w:t>
      </w:r>
      <w:r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等</w:t>
      </w:r>
      <w:r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3</w:t>
      </w:r>
      <w:r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條農水圳路的統稱</w:t>
      </w:r>
      <w:r>
        <w:rPr>
          <w:rFonts w:ascii="標楷體" w:eastAsia="標楷體" w:hAnsi="標楷體" w:cs="Times New Roman" w:hint="eastAsia"/>
          <w:color w:val="000000"/>
          <w:sz w:val="24"/>
          <w:szCs w:val="24"/>
        </w:rPr>
        <w:t>｢俗名｣；</w:t>
      </w:r>
      <w:r w:rsidR="00C07284" w:rsidRPr="005078E4">
        <w:rPr>
          <w:rFonts w:ascii="Times New Roman" w:eastAsia="標楷體" w:hAnsi="Times New Roman" w:cs="Times New Roman"/>
          <w:color w:val="000000"/>
          <w:sz w:val="24"/>
          <w:szCs w:val="24"/>
        </w:rPr>
        <w:t>今年</w:t>
      </w:r>
      <w:r w:rsidR="00C07284" w:rsidRPr="005078E4">
        <w:rPr>
          <w:rFonts w:ascii="Times New Roman" w:eastAsia="標楷體" w:hAnsi="Times New Roman" w:cs="Times New Roman"/>
          <w:color w:val="000000"/>
          <w:sz w:val="24"/>
          <w:szCs w:val="24"/>
        </w:rPr>
        <w:t>(108</w:t>
      </w:r>
      <w:r w:rsidR="00C07284" w:rsidRPr="005078E4">
        <w:rPr>
          <w:rFonts w:ascii="Times New Roman" w:eastAsia="標楷體" w:hAnsi="Times New Roman" w:cs="Times New Roman"/>
          <w:color w:val="000000"/>
          <w:sz w:val="24"/>
          <w:szCs w:val="24"/>
        </w:rPr>
        <w:t>年</w:t>
      </w:r>
      <w:r w:rsidR="00C07284" w:rsidRPr="005078E4">
        <w:rPr>
          <w:rFonts w:ascii="Times New Roman" w:eastAsia="標楷體" w:hAnsi="Times New Roman" w:cs="Times New Roman"/>
          <w:color w:val="000000"/>
          <w:sz w:val="24"/>
          <w:szCs w:val="24"/>
        </w:rPr>
        <w:t>)</w:t>
      </w:r>
      <w:r w:rsidR="00C07284" w:rsidRPr="005078E4">
        <w:rPr>
          <w:rFonts w:ascii="Times New Roman" w:eastAsia="標楷體" w:hAnsi="Times New Roman" w:cs="Times New Roman"/>
          <w:color w:val="000000"/>
          <w:sz w:val="24"/>
          <w:szCs w:val="24"/>
        </w:rPr>
        <w:t>適逢</w:t>
      </w:r>
      <w:r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坪頂</w:t>
      </w:r>
      <w:r w:rsidR="00C07284" w:rsidRPr="005078E4">
        <w:rPr>
          <w:rFonts w:ascii="Times New Roman" w:eastAsia="標楷體" w:hAnsi="Times New Roman" w:cs="Times New Roman"/>
          <w:color w:val="000000"/>
          <w:sz w:val="24"/>
          <w:szCs w:val="24"/>
        </w:rPr>
        <w:t>新圳</w:t>
      </w:r>
      <w:r w:rsidR="00C07284" w:rsidRPr="005078E4">
        <w:rPr>
          <w:rFonts w:ascii="Times New Roman" w:eastAsia="標楷體" w:hAnsi="Times New Roman" w:cs="Times New Roman"/>
          <w:color w:val="000000"/>
          <w:sz w:val="24"/>
          <w:szCs w:val="24"/>
        </w:rPr>
        <w:t>170</w:t>
      </w:r>
      <w:r w:rsidR="00C07284" w:rsidRPr="005078E4">
        <w:rPr>
          <w:rFonts w:ascii="Times New Roman" w:eastAsia="標楷體" w:hAnsi="Times New Roman" w:cs="Times New Roman"/>
          <w:color w:val="000000"/>
          <w:sz w:val="24"/>
          <w:szCs w:val="24"/>
        </w:rPr>
        <w:t>周年暨登峰圳</w:t>
      </w:r>
      <w:r w:rsidR="00C07284" w:rsidRPr="005078E4">
        <w:rPr>
          <w:rFonts w:ascii="Times New Roman" w:eastAsia="標楷體" w:hAnsi="Times New Roman" w:cs="Times New Roman"/>
          <w:color w:val="000000"/>
          <w:sz w:val="24"/>
          <w:szCs w:val="24"/>
        </w:rPr>
        <w:t>110</w:t>
      </w:r>
      <w:r w:rsidR="00C07284" w:rsidRPr="005078E4">
        <w:rPr>
          <w:rFonts w:ascii="Times New Roman" w:eastAsia="標楷體" w:hAnsi="Times New Roman" w:cs="Times New Roman"/>
          <w:color w:val="000000"/>
          <w:sz w:val="24"/>
          <w:szCs w:val="24"/>
        </w:rPr>
        <w:t>周年紀念，</w:t>
      </w:r>
      <w:r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本</w:t>
      </w:r>
      <w:r w:rsidR="00C07284" w:rsidRPr="005078E4">
        <w:rPr>
          <w:rFonts w:ascii="Times New Roman" w:eastAsia="標楷體" w:hAnsi="Times New Roman" w:cs="Times New Roman"/>
          <w:color w:val="000000"/>
          <w:sz w:val="24"/>
          <w:szCs w:val="24"/>
        </w:rPr>
        <w:t>會</w:t>
      </w:r>
      <w:r w:rsidRPr="005078E4"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為緬懷先人在坪頂</w:t>
      </w:r>
      <w:r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地區</w:t>
      </w:r>
      <w:r w:rsidRPr="005078E4"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辛苦鑿圳</w:t>
      </w:r>
      <w:r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引水</w:t>
      </w:r>
      <w:r w:rsidR="001C035F"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的歷史</w:t>
      </w:r>
      <w:r w:rsidRPr="005078E4"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，</w:t>
      </w:r>
      <w:r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將</w:t>
      </w:r>
      <w:r w:rsidR="00C07284" w:rsidRPr="005078E4">
        <w:rPr>
          <w:rFonts w:ascii="Times New Roman" w:eastAsia="標楷體" w:hAnsi="Times New Roman" w:cs="Times New Roman"/>
          <w:color w:val="000000"/>
          <w:sz w:val="24"/>
          <w:szCs w:val="24"/>
        </w:rPr>
        <w:t>於</w:t>
      </w:r>
      <w:r w:rsidR="00C07284" w:rsidRPr="005078E4">
        <w:rPr>
          <w:rFonts w:ascii="Times New Roman" w:eastAsia="標楷體" w:hAnsi="Times New Roman" w:cs="Times New Roman"/>
          <w:color w:val="000000"/>
          <w:sz w:val="24"/>
          <w:szCs w:val="24"/>
        </w:rPr>
        <w:t>10</w:t>
      </w:r>
      <w:r w:rsidR="00C07284" w:rsidRPr="005078E4">
        <w:rPr>
          <w:rFonts w:ascii="Times New Roman" w:eastAsia="標楷體" w:hAnsi="Times New Roman" w:cs="Times New Roman"/>
          <w:color w:val="000000"/>
          <w:sz w:val="24"/>
          <w:szCs w:val="24"/>
        </w:rPr>
        <w:t>月</w:t>
      </w:r>
      <w:r w:rsidR="00C07284" w:rsidRPr="005078E4">
        <w:rPr>
          <w:rFonts w:ascii="Times New Roman" w:eastAsia="標楷體" w:hAnsi="Times New Roman" w:cs="Times New Roman"/>
          <w:color w:val="000000"/>
          <w:sz w:val="24"/>
          <w:szCs w:val="24"/>
        </w:rPr>
        <w:t>26</w:t>
      </w:r>
      <w:r w:rsidR="00C07284" w:rsidRPr="005078E4">
        <w:rPr>
          <w:rFonts w:ascii="Times New Roman" w:eastAsia="標楷體" w:hAnsi="Times New Roman" w:cs="Times New Roman"/>
          <w:color w:val="000000"/>
          <w:sz w:val="24"/>
          <w:szCs w:val="24"/>
        </w:rPr>
        <w:t>日</w:t>
      </w:r>
      <w:r w:rsidR="00C07284" w:rsidRPr="005078E4">
        <w:rPr>
          <w:rFonts w:ascii="Times New Roman" w:eastAsia="標楷體" w:hAnsi="Times New Roman" w:cs="Times New Roman"/>
          <w:color w:val="000000"/>
          <w:sz w:val="24"/>
          <w:szCs w:val="24"/>
        </w:rPr>
        <w:t>(</w:t>
      </w:r>
      <w:r w:rsidR="00C07284" w:rsidRPr="005078E4">
        <w:rPr>
          <w:rFonts w:ascii="Times New Roman" w:eastAsia="標楷體" w:hAnsi="Times New Roman" w:cs="Times New Roman"/>
          <w:color w:val="000000"/>
          <w:sz w:val="24"/>
          <w:szCs w:val="24"/>
        </w:rPr>
        <w:t>六</w:t>
      </w:r>
      <w:r w:rsidR="00C07284" w:rsidRPr="005078E4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) </w:t>
      </w:r>
      <w:r w:rsidR="00C07284" w:rsidRPr="005078E4">
        <w:rPr>
          <w:rFonts w:ascii="Times New Roman" w:eastAsia="標楷體" w:hAnsi="Times New Roman" w:cs="Times New Roman"/>
          <w:color w:val="000000"/>
          <w:sz w:val="24"/>
          <w:szCs w:val="24"/>
        </w:rPr>
        <w:t>於坪頂古圳及臺北市士林區平等國民小學舉辦「</w:t>
      </w:r>
      <w:r w:rsidR="00C07284" w:rsidRPr="005078E4">
        <w:rPr>
          <w:rFonts w:ascii="Times New Roman" w:eastAsia="標楷體" w:hAnsi="Times New Roman" w:cs="Times New Roman"/>
          <w:color w:val="000000"/>
          <w:sz w:val="24"/>
          <w:szCs w:val="24"/>
        </w:rPr>
        <w:t>2019</w:t>
      </w:r>
      <w:r w:rsidR="00C07284" w:rsidRPr="005078E4">
        <w:rPr>
          <w:rFonts w:ascii="Times New Roman" w:eastAsia="標楷體" w:hAnsi="Times New Roman" w:cs="Times New Roman"/>
          <w:color w:val="000000"/>
          <w:sz w:val="24"/>
          <w:szCs w:val="24"/>
        </w:rPr>
        <w:t>水利騎跡</w:t>
      </w:r>
      <w:r w:rsidR="00C07284" w:rsidRPr="005078E4">
        <w:rPr>
          <w:rFonts w:ascii="Times New Roman" w:eastAsia="標楷體" w:hAnsi="Times New Roman" w:cs="Times New Roman"/>
          <w:color w:val="000000"/>
          <w:sz w:val="24"/>
          <w:szCs w:val="24"/>
        </w:rPr>
        <w:t>-</w:t>
      </w:r>
      <w:r w:rsidR="00C07284" w:rsidRPr="005078E4">
        <w:rPr>
          <w:rFonts w:ascii="Times New Roman" w:eastAsia="標楷體" w:hAnsi="Times New Roman" w:cs="Times New Roman"/>
          <w:color w:val="000000"/>
          <w:sz w:val="24"/>
          <w:szCs w:val="24"/>
        </w:rPr>
        <w:t>百年古圳健行活動」活動，</w:t>
      </w:r>
      <w:r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並</w:t>
      </w:r>
      <w:r w:rsidR="00C07284" w:rsidRPr="005078E4">
        <w:rPr>
          <w:rFonts w:ascii="Times New Roman" w:eastAsia="標楷體" w:hAnsi="Times New Roman" w:cs="Times New Roman"/>
          <w:color w:val="000000"/>
          <w:sz w:val="24"/>
          <w:szCs w:val="24"/>
        </w:rPr>
        <w:t>邀請市民朋友一同共襄盛舉</w:t>
      </w:r>
      <w:r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，見證古圳的百年風華</w:t>
      </w:r>
      <w:r w:rsidR="00C07284" w:rsidRPr="005078E4">
        <w:rPr>
          <w:rFonts w:ascii="Times New Roman" w:eastAsia="標楷體" w:hAnsi="Times New Roman" w:cs="Times New Roman"/>
          <w:color w:val="000000"/>
          <w:sz w:val="24"/>
          <w:szCs w:val="24"/>
        </w:rPr>
        <w:t>。</w:t>
      </w:r>
    </w:p>
    <w:p w14:paraId="65487A96" w14:textId="669A6785" w:rsidR="001C035F" w:rsidRDefault="001C035F" w:rsidP="001C035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Chars="235" w:firstLine="564"/>
        <w:jc w:val="both"/>
        <w:rPr>
          <w:rFonts w:ascii="Times New Roman" w:eastAsia="標楷體" w:hAnsi="Times New Roman" w:cs="Times New Roman"/>
          <w:color w:val="000000"/>
          <w:sz w:val="24"/>
          <w:szCs w:val="24"/>
        </w:rPr>
      </w:pPr>
      <w:r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</w:t>
      </w:r>
      <w:r w:rsidR="005078E4">
        <w:rPr>
          <w:rFonts w:ascii="Times New Roman" w:eastAsia="標楷體" w:hAnsi="Times New Roman" w:cs="Times New Roman"/>
          <w:color w:val="000000"/>
          <w:sz w:val="24"/>
          <w:szCs w:val="24"/>
        </w:rPr>
        <w:t>本年度活動分為兩大</w:t>
      </w:r>
      <w:r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階段</w:t>
      </w:r>
      <w:r w:rsidR="005078E4">
        <w:rPr>
          <w:rFonts w:ascii="Times New Roman" w:eastAsia="標楷體" w:hAnsi="Times New Roman" w:cs="Times New Roman"/>
          <w:color w:val="000000"/>
          <w:sz w:val="24"/>
          <w:szCs w:val="24"/>
        </w:rPr>
        <w:t>，</w:t>
      </w:r>
      <w:r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前段由解說志工帶領</w:t>
      </w:r>
      <w:r w:rsidR="005078E4">
        <w:rPr>
          <w:rFonts w:ascii="Times New Roman" w:eastAsia="標楷體" w:hAnsi="Times New Roman" w:cs="Times New Roman"/>
          <w:color w:val="000000"/>
          <w:sz w:val="24"/>
          <w:szCs w:val="24"/>
        </w:rPr>
        <w:t>實地走訪坪頂古圳，</w:t>
      </w:r>
      <w:r>
        <w:rPr>
          <w:rFonts w:ascii="Times New Roman" w:eastAsia="標楷體" w:hAnsi="Times New Roman" w:cs="Times New Roman"/>
          <w:color w:val="000000"/>
          <w:sz w:val="24"/>
          <w:szCs w:val="24"/>
        </w:rPr>
        <w:t>進行坪頂古圳</w:t>
      </w:r>
      <w:r w:rsidR="00C07284"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豐富的</w:t>
      </w:r>
      <w:r>
        <w:rPr>
          <w:rFonts w:ascii="Times New Roman" w:eastAsia="標楷體" w:hAnsi="Times New Roman" w:cs="Times New Roman"/>
          <w:color w:val="000000"/>
          <w:sz w:val="24"/>
          <w:szCs w:val="24"/>
        </w:rPr>
        <w:t>生態及</w:t>
      </w:r>
      <w:r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文史</w:t>
      </w:r>
      <w:r>
        <w:rPr>
          <w:rFonts w:ascii="Times New Roman" w:eastAsia="標楷體" w:hAnsi="Times New Roman" w:cs="Times New Roman"/>
          <w:color w:val="000000"/>
          <w:sz w:val="24"/>
          <w:szCs w:val="24"/>
        </w:rPr>
        <w:t>巡禮，</w:t>
      </w:r>
      <w:r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讓大家深刻了解</w:t>
      </w:r>
      <w:r w:rsidR="005078E4">
        <w:rPr>
          <w:rFonts w:ascii="Times New Roman" w:eastAsia="標楷體" w:hAnsi="Times New Roman" w:cs="Times New Roman"/>
          <w:color w:val="000000"/>
          <w:sz w:val="24"/>
          <w:szCs w:val="24"/>
        </w:rPr>
        <w:t>先民開發水圳</w:t>
      </w:r>
      <w:r w:rsidR="005078E4"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及維護水路</w:t>
      </w:r>
      <w:r w:rsidR="005078E4">
        <w:rPr>
          <w:rFonts w:ascii="Times New Roman" w:eastAsia="標楷體" w:hAnsi="Times New Roman" w:cs="Times New Roman"/>
          <w:color w:val="000000"/>
          <w:sz w:val="24"/>
          <w:szCs w:val="24"/>
        </w:rPr>
        <w:t>的艱辛</w:t>
      </w:r>
      <w:r w:rsidR="00C07284" w:rsidRPr="005078E4">
        <w:rPr>
          <w:rFonts w:ascii="Times New Roman" w:eastAsia="標楷體" w:hAnsi="Times New Roman" w:cs="Times New Roman"/>
          <w:color w:val="000000"/>
          <w:sz w:val="24"/>
          <w:szCs w:val="24"/>
        </w:rPr>
        <w:t>，</w:t>
      </w:r>
      <w:r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親身體會水資源的得來不易</w:t>
      </w:r>
      <w:r w:rsidR="00C07284" w:rsidRPr="005078E4">
        <w:rPr>
          <w:rFonts w:ascii="Times New Roman" w:eastAsia="標楷體" w:hAnsi="Times New Roman" w:cs="Times New Roman"/>
          <w:color w:val="000000"/>
          <w:sz w:val="24"/>
          <w:szCs w:val="24"/>
        </w:rPr>
        <w:t>，</w:t>
      </w:r>
      <w:r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更能珍惜有限的地球資源</w:t>
      </w:r>
      <w:r w:rsidR="00C07284" w:rsidRPr="005078E4">
        <w:rPr>
          <w:rFonts w:ascii="Times New Roman" w:eastAsia="標楷體" w:hAnsi="Times New Roman" w:cs="Times New Roman"/>
          <w:color w:val="000000"/>
          <w:sz w:val="24"/>
          <w:szCs w:val="24"/>
        </w:rPr>
        <w:t>。</w:t>
      </w:r>
    </w:p>
    <w:p w14:paraId="00000006" w14:textId="2CD48D3F" w:rsidR="00873766" w:rsidRPr="005078E4" w:rsidRDefault="00C07284" w:rsidP="001C035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Chars="235" w:firstLine="564"/>
        <w:jc w:val="both"/>
        <w:rPr>
          <w:rFonts w:ascii="Times New Roman" w:eastAsia="標楷體" w:hAnsi="Times New Roman" w:cs="Times New Roman"/>
          <w:color w:val="000000"/>
          <w:sz w:val="24"/>
          <w:szCs w:val="24"/>
        </w:rPr>
      </w:pPr>
      <w:r w:rsidRPr="005078E4">
        <w:rPr>
          <w:rFonts w:ascii="Times New Roman" w:eastAsia="標楷體" w:hAnsi="Times New Roman" w:cs="Times New Roman"/>
          <w:color w:val="000000"/>
          <w:sz w:val="24"/>
          <w:szCs w:val="24"/>
        </w:rPr>
        <w:t>健行活動後，將</w:t>
      </w:r>
      <w:r w:rsidR="001C035F"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帶領大家移動至</w:t>
      </w:r>
      <w:r w:rsidR="001C035F">
        <w:rPr>
          <w:rFonts w:ascii="Times New Roman" w:eastAsia="標楷體" w:hAnsi="Times New Roman" w:cs="Times New Roman"/>
          <w:color w:val="000000"/>
          <w:sz w:val="24"/>
          <w:szCs w:val="24"/>
        </w:rPr>
        <w:t>平等國小品</w:t>
      </w:r>
      <w:r w:rsidR="001C035F"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嚐在地</w:t>
      </w:r>
      <w:r w:rsidRPr="005078E4">
        <w:rPr>
          <w:rFonts w:ascii="Times New Roman" w:eastAsia="標楷體" w:hAnsi="Times New Roman" w:cs="Times New Roman"/>
          <w:color w:val="000000"/>
          <w:sz w:val="24"/>
          <w:szCs w:val="24"/>
        </w:rPr>
        <w:t>農業灌溉</w:t>
      </w:r>
      <w:r w:rsidR="001C035F"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產出</w:t>
      </w:r>
      <w:r w:rsidR="001C035F">
        <w:rPr>
          <w:rFonts w:ascii="Times New Roman" w:eastAsia="標楷體" w:hAnsi="Times New Roman" w:cs="Times New Roman"/>
          <w:color w:val="000000"/>
          <w:sz w:val="24"/>
          <w:szCs w:val="24"/>
        </w:rPr>
        <w:t>的飄香米食</w:t>
      </w:r>
      <w:r w:rsidR="001C035F"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，現場還有</w:t>
      </w:r>
      <w:r>
        <w:rPr>
          <w:rFonts w:ascii="標楷體" w:eastAsia="標楷體" w:hAnsi="標楷體" w:cs="Times New Roman" w:hint="eastAsia"/>
          <w:color w:val="000000"/>
          <w:sz w:val="24"/>
          <w:szCs w:val="24"/>
        </w:rPr>
        <w:t>｢</w:t>
      </w:r>
      <w:r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鄉親</w:t>
      </w:r>
      <w:r w:rsidR="001C035F"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小市集</w:t>
      </w:r>
      <w:r>
        <w:rPr>
          <w:rFonts w:ascii="標楷體" w:eastAsia="標楷體" w:hAnsi="標楷體" w:cs="Times New Roman" w:hint="eastAsia"/>
          <w:color w:val="000000"/>
          <w:sz w:val="24"/>
          <w:szCs w:val="24"/>
        </w:rPr>
        <w:t>｣</w:t>
      </w:r>
      <w:r w:rsidR="001C035F"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，</w:t>
      </w:r>
      <w:r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讓大家</w:t>
      </w:r>
      <w:r w:rsidR="001C035F"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有機會獲得在地團體準備的特色小禮或採買當地</w:t>
      </w:r>
      <w:r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自產</w:t>
      </w:r>
      <w:r w:rsidR="001C035F"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的農產食材唷；邀請設攤單位包括</w:t>
      </w:r>
      <w:r w:rsidRPr="005078E4">
        <w:rPr>
          <w:rFonts w:ascii="Times New Roman" w:eastAsia="標楷體" w:hAnsi="Times New Roman" w:cs="Times New Roman"/>
          <w:color w:val="000000"/>
          <w:sz w:val="24"/>
          <w:szCs w:val="24"/>
        </w:rPr>
        <w:t>：財團法人台北市七星農田水利研究發展基金會、財團法人七星農業發展基金會、財團法人七星環境綠化基金會、</w:t>
      </w:r>
      <w:r w:rsidR="001C035F">
        <w:rPr>
          <w:rFonts w:ascii="Times New Roman" w:eastAsia="標楷體" w:hAnsi="Times New Roman" w:cs="Times New Roman"/>
          <w:color w:val="000000"/>
          <w:sz w:val="24"/>
          <w:szCs w:val="24"/>
        </w:rPr>
        <w:t>財團法人七星田園文化基金會、菜菜子農場、平等媽媽班</w:t>
      </w:r>
      <w:r w:rsidR="004B18E3"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及</w:t>
      </w:r>
      <w:r w:rsidR="001C035F">
        <w:rPr>
          <w:rFonts w:ascii="Times New Roman" w:eastAsia="標楷體" w:hAnsi="Times New Roman" w:cs="Times New Roman"/>
          <w:color w:val="000000"/>
          <w:sz w:val="24"/>
          <w:szCs w:val="24"/>
        </w:rPr>
        <w:t>北投青菜社</w:t>
      </w:r>
      <w:r w:rsidR="001C035F"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，歡迎大家一起來</w:t>
      </w:r>
      <w:r>
        <w:rPr>
          <w:rFonts w:ascii="標楷體" w:eastAsia="標楷體" w:hAnsi="標楷體" w:cs="Times New Roman" w:hint="eastAsia"/>
          <w:color w:val="000000"/>
          <w:sz w:val="24"/>
          <w:szCs w:val="24"/>
        </w:rPr>
        <w:t>｢</w:t>
      </w:r>
      <w:r w:rsidR="001C035F"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吃在地，挺</w:t>
      </w:r>
      <w:r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鄉親</w:t>
      </w:r>
      <w:r>
        <w:rPr>
          <w:rFonts w:ascii="標楷體" w:eastAsia="標楷體" w:hAnsi="標楷體" w:cs="Times New Roman" w:hint="eastAsia"/>
          <w:color w:val="000000"/>
          <w:sz w:val="24"/>
          <w:szCs w:val="24"/>
        </w:rPr>
        <w:t>｣</w:t>
      </w:r>
      <w:r w:rsidR="001C035F"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。</w:t>
      </w:r>
    </w:p>
    <w:p w14:paraId="077DB0C3" w14:textId="713B8599" w:rsidR="00C07284" w:rsidRPr="009A2F5C" w:rsidRDefault="00C072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96"/>
        <w:jc w:val="both"/>
        <w:rPr>
          <w:rFonts w:ascii="Times New Roman" w:eastAsia="標楷體" w:hAnsi="Times New Roman" w:cs="Times New Roman"/>
          <w:color w:val="000000"/>
          <w:sz w:val="24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看到這裡，你</w:t>
      </w:r>
      <w:r w:rsidRPr="005078E4">
        <w:rPr>
          <w:rFonts w:ascii="Times New Roman" w:eastAsia="標楷體" w:hAnsi="Times New Roman" w:cs="Times New Roman"/>
          <w:color w:val="000000"/>
          <w:sz w:val="24"/>
          <w:szCs w:val="24"/>
        </w:rPr>
        <w:t>心動了嗎？</w:t>
      </w:r>
      <w:r>
        <w:rPr>
          <w:rFonts w:ascii="Times New Roman" w:eastAsia="標楷體" w:hAnsi="Times New Roman" w:cs="Times New Roman"/>
          <w:color w:val="000000"/>
          <w:sz w:val="24"/>
          <w:szCs w:val="24"/>
        </w:rPr>
        <w:t>只</w:t>
      </w:r>
      <w:r w:rsidRPr="005078E4">
        <w:rPr>
          <w:rFonts w:ascii="Times New Roman" w:eastAsia="標楷體" w:hAnsi="Times New Roman" w:cs="Times New Roman"/>
          <w:color w:val="000000"/>
          <w:sz w:val="24"/>
          <w:szCs w:val="24"/>
        </w:rPr>
        <w:t>要</w:t>
      </w:r>
      <w:r w:rsidRPr="005078E4">
        <w:rPr>
          <w:rFonts w:ascii="Times New Roman" w:eastAsia="標楷體" w:hAnsi="Times New Roman" w:cs="Times New Roman"/>
          <w:color w:val="000000"/>
          <w:sz w:val="24"/>
          <w:szCs w:val="24"/>
        </w:rPr>
        <w:t>200</w:t>
      </w:r>
      <w:r w:rsidRPr="005078E4">
        <w:rPr>
          <w:rFonts w:ascii="Times New Roman" w:eastAsia="標楷體" w:hAnsi="Times New Roman" w:cs="Times New Roman"/>
          <w:color w:val="000000"/>
          <w:sz w:val="24"/>
          <w:szCs w:val="24"/>
        </w:rPr>
        <w:t>元報名費</w:t>
      </w:r>
      <w:r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的好康活動</w:t>
      </w:r>
      <w:r w:rsidRPr="005078E4">
        <w:rPr>
          <w:rFonts w:ascii="Times New Roman" w:eastAsia="標楷體" w:hAnsi="Times New Roman" w:cs="Times New Roman"/>
          <w:color w:val="000000"/>
          <w:sz w:val="24"/>
          <w:szCs w:val="24"/>
        </w:rPr>
        <w:t>，含車資、午餐、紀念品、紀念手冊，</w:t>
      </w:r>
      <w:r>
        <w:rPr>
          <w:rFonts w:ascii="Times New Roman" w:eastAsia="標楷體" w:hAnsi="Times New Roman" w:cs="Times New Roman"/>
          <w:color w:val="000000"/>
          <w:sz w:val="24"/>
          <w:szCs w:val="24"/>
        </w:rPr>
        <w:t>還</w:t>
      </w:r>
      <w:r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可現場參加</w:t>
      </w:r>
      <w:r>
        <w:rPr>
          <w:rFonts w:ascii="標楷體" w:eastAsia="標楷體" w:hAnsi="標楷體" w:cs="Times New Roman" w:hint="eastAsia"/>
          <w:color w:val="000000"/>
          <w:sz w:val="24"/>
          <w:szCs w:val="24"/>
        </w:rPr>
        <w:t>｢</w:t>
      </w:r>
      <w:r w:rsidRPr="005078E4">
        <w:rPr>
          <w:rFonts w:ascii="Times New Roman" w:eastAsia="標楷體" w:hAnsi="Times New Roman" w:cs="Times New Roman"/>
          <w:color w:val="000000"/>
          <w:sz w:val="24"/>
          <w:szCs w:val="24"/>
        </w:rPr>
        <w:t>全聯禮券</w:t>
      </w:r>
      <w:r>
        <w:rPr>
          <w:rFonts w:ascii="標楷體" w:eastAsia="標楷體" w:hAnsi="標楷體" w:cs="Times New Roman" w:hint="eastAsia"/>
          <w:color w:val="000000"/>
          <w:sz w:val="24"/>
          <w:szCs w:val="24"/>
        </w:rPr>
        <w:t>｣</w:t>
      </w:r>
      <w:r w:rsidRPr="005078E4">
        <w:rPr>
          <w:rFonts w:ascii="Times New Roman" w:eastAsia="標楷體" w:hAnsi="Times New Roman" w:cs="Times New Roman"/>
          <w:color w:val="000000"/>
          <w:sz w:val="24"/>
          <w:szCs w:val="24"/>
        </w:rPr>
        <w:t>好禮抽獎，</w:t>
      </w:r>
      <w:r w:rsidRPr="005078E4">
        <w:rPr>
          <w:rFonts w:ascii="Times New Roman" w:eastAsia="標楷體" w:hAnsi="Times New Roman" w:cs="Times New Roman"/>
          <w:color w:val="FF0000"/>
          <w:sz w:val="24"/>
          <w:szCs w:val="24"/>
        </w:rPr>
        <w:t>總獎額</w:t>
      </w:r>
      <w:r w:rsidRPr="005078E4">
        <w:rPr>
          <w:rFonts w:ascii="Times New Roman" w:eastAsia="標楷體" w:hAnsi="Times New Roman" w:cs="Times New Roman"/>
          <w:color w:val="FF0000"/>
          <w:sz w:val="24"/>
          <w:szCs w:val="24"/>
        </w:rPr>
        <w:t>4</w:t>
      </w:r>
      <w:r w:rsidRPr="005078E4">
        <w:rPr>
          <w:rFonts w:ascii="Times New Roman" w:eastAsia="標楷體" w:hAnsi="Times New Roman" w:cs="Times New Roman"/>
          <w:color w:val="FF0000"/>
          <w:sz w:val="24"/>
          <w:szCs w:val="24"/>
        </w:rPr>
        <w:t>萬元</w:t>
      </w:r>
      <w:r w:rsidRPr="005078E4">
        <w:rPr>
          <w:rFonts w:ascii="Times New Roman" w:eastAsia="標楷體" w:hAnsi="Times New Roman" w:cs="Times New Roman"/>
          <w:color w:val="000000"/>
          <w:sz w:val="24"/>
          <w:szCs w:val="24"/>
        </w:rPr>
        <w:t>，這麼</w:t>
      </w:r>
      <w:r w:rsidRPr="009A2F5C"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澎派</w:t>
      </w:r>
      <w:r w:rsidRPr="009A2F5C">
        <w:rPr>
          <w:rFonts w:ascii="Times New Roman" w:eastAsia="標楷體" w:hAnsi="Times New Roman" w:cs="Times New Roman"/>
          <w:color w:val="000000"/>
          <w:sz w:val="24"/>
          <w:szCs w:val="24"/>
        </w:rPr>
        <w:t>的</w:t>
      </w:r>
      <w:r w:rsidRPr="009A2F5C"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百年紀念</w:t>
      </w:r>
      <w:r w:rsidRPr="009A2F5C">
        <w:rPr>
          <w:rFonts w:ascii="Times New Roman" w:eastAsia="標楷體" w:hAnsi="Times New Roman" w:cs="Times New Roman"/>
          <w:color w:val="000000"/>
          <w:sz w:val="24"/>
          <w:szCs w:val="24"/>
        </w:rPr>
        <w:t>活動，錯過</w:t>
      </w:r>
      <w:r w:rsidRPr="009A2F5C"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了還要等一百年耶</w:t>
      </w:r>
      <w:r w:rsidRPr="009A2F5C">
        <w:rPr>
          <w:rFonts w:ascii="Times New Roman" w:eastAsia="標楷體" w:hAnsi="Times New Roman" w:cs="Times New Roman"/>
          <w:color w:val="000000"/>
          <w:sz w:val="24"/>
          <w:szCs w:val="24"/>
        </w:rPr>
        <w:t>！</w:t>
      </w:r>
    </w:p>
    <w:p w14:paraId="62332D69" w14:textId="26664332" w:rsidR="009A2F5C" w:rsidRPr="009A2F5C" w:rsidRDefault="00C07284" w:rsidP="009A2F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96"/>
        <w:rPr>
          <w:rFonts w:ascii="Times New Roman" w:eastAsia="標楷體" w:hAnsi="Times New Roman" w:cs="Times New Roman"/>
          <w:color w:val="000000"/>
          <w:sz w:val="24"/>
          <w:szCs w:val="24"/>
        </w:rPr>
      </w:pPr>
      <w:r w:rsidRPr="009A2F5C"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本次</w:t>
      </w:r>
      <w:r w:rsidRPr="009A2F5C">
        <w:rPr>
          <w:rFonts w:ascii="Times New Roman" w:eastAsia="標楷體" w:hAnsi="Times New Roman" w:cs="Times New Roman"/>
          <w:color w:val="000000"/>
          <w:sz w:val="24"/>
          <w:szCs w:val="24"/>
        </w:rPr>
        <w:t>活動名額</w:t>
      </w:r>
      <w:r w:rsidRPr="009A2F5C"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限量</w:t>
      </w:r>
      <w:r w:rsidRPr="009A2F5C">
        <w:rPr>
          <w:rFonts w:ascii="Times New Roman" w:eastAsia="標楷體" w:hAnsi="Times New Roman" w:cs="Times New Roman"/>
          <w:color w:val="000000"/>
          <w:sz w:val="24"/>
          <w:szCs w:val="24"/>
        </w:rPr>
        <w:t>300</w:t>
      </w:r>
      <w:r w:rsidRPr="009A2F5C">
        <w:rPr>
          <w:rFonts w:ascii="Times New Roman" w:eastAsia="標楷體" w:hAnsi="Times New Roman" w:cs="Times New Roman"/>
          <w:color w:val="000000"/>
          <w:sz w:val="24"/>
          <w:szCs w:val="24"/>
        </w:rPr>
        <w:t>位，欲報從速，額滿為止。網路報名將於</w:t>
      </w:r>
      <w:r w:rsidRPr="009A2F5C">
        <w:rPr>
          <w:rFonts w:ascii="Times New Roman" w:eastAsia="標楷體" w:hAnsi="Times New Roman" w:cs="Times New Roman"/>
          <w:color w:val="000000"/>
          <w:sz w:val="24"/>
          <w:szCs w:val="24"/>
        </w:rPr>
        <w:t>9</w:t>
      </w:r>
      <w:r w:rsidRPr="009A2F5C">
        <w:rPr>
          <w:rFonts w:ascii="Times New Roman" w:eastAsia="標楷體" w:hAnsi="Times New Roman" w:cs="Times New Roman"/>
          <w:color w:val="000000"/>
          <w:sz w:val="24"/>
          <w:szCs w:val="24"/>
        </w:rPr>
        <w:t>月</w:t>
      </w:r>
      <w:r w:rsidRPr="009A2F5C">
        <w:rPr>
          <w:rFonts w:ascii="Times New Roman" w:eastAsia="標楷體" w:hAnsi="Times New Roman" w:cs="Times New Roman"/>
          <w:color w:val="000000"/>
          <w:sz w:val="24"/>
          <w:szCs w:val="24"/>
        </w:rPr>
        <w:t>16</w:t>
      </w:r>
      <w:r w:rsidRPr="009A2F5C">
        <w:rPr>
          <w:rFonts w:ascii="Times New Roman" w:eastAsia="標楷體" w:hAnsi="Times New Roman" w:cs="Times New Roman"/>
          <w:color w:val="000000"/>
          <w:sz w:val="24"/>
          <w:szCs w:val="24"/>
        </w:rPr>
        <w:t>日（一）上午</w:t>
      </w:r>
      <w:r w:rsidRPr="009A2F5C">
        <w:rPr>
          <w:rFonts w:ascii="Times New Roman" w:eastAsia="標楷體" w:hAnsi="Times New Roman" w:cs="Times New Roman"/>
          <w:color w:val="000000"/>
          <w:sz w:val="24"/>
          <w:szCs w:val="24"/>
        </w:rPr>
        <w:t>9</w:t>
      </w:r>
      <w:r w:rsidRPr="009A2F5C">
        <w:rPr>
          <w:rFonts w:ascii="Times New Roman" w:eastAsia="標楷體" w:hAnsi="Times New Roman" w:cs="Times New Roman"/>
          <w:color w:val="000000"/>
          <w:sz w:val="24"/>
          <w:szCs w:val="24"/>
        </w:rPr>
        <w:t>：</w:t>
      </w:r>
      <w:r w:rsidRPr="009A2F5C">
        <w:rPr>
          <w:rFonts w:ascii="Times New Roman" w:eastAsia="標楷體" w:hAnsi="Times New Roman" w:cs="Times New Roman"/>
          <w:color w:val="000000"/>
          <w:sz w:val="24"/>
          <w:szCs w:val="24"/>
        </w:rPr>
        <w:t>00</w:t>
      </w:r>
      <w:r w:rsidRPr="009A2F5C">
        <w:rPr>
          <w:rFonts w:ascii="Times New Roman" w:eastAsia="標楷體" w:hAnsi="Times New Roman" w:cs="Times New Roman"/>
          <w:color w:val="000000"/>
          <w:sz w:val="24"/>
          <w:szCs w:val="24"/>
        </w:rPr>
        <w:t>開放</w:t>
      </w:r>
      <w:r w:rsidR="00E4675B">
        <w:rPr>
          <w:rFonts w:ascii="Times New Roman" w:eastAsia="SimSun" w:hAnsi="Times New Roman" w:cs="Times New Roman" w:hint="eastAsia"/>
          <w:color w:val="000000"/>
          <w:sz w:val="24"/>
          <w:szCs w:val="24"/>
        </w:rPr>
        <w:t>，</w:t>
      </w:r>
      <w:r w:rsidRPr="009A2F5C">
        <w:rPr>
          <w:rFonts w:ascii="Times New Roman" w:eastAsia="標楷體" w:hAnsi="Times New Roman" w:cs="Times New Roman"/>
          <w:color w:val="000000"/>
          <w:sz w:val="24"/>
          <w:szCs w:val="24"/>
        </w:rPr>
        <w:t>請務必在報名後三天內繳費完畢，若未在期限內繳費，將把名額出讓給候補，恕不</w:t>
      </w:r>
      <w:r w:rsidR="00E4675B" w:rsidRPr="00E4675B">
        <w:rPr>
          <w:rFonts w:ascii="標楷體" w:eastAsia="標楷體" w:hAnsi="標楷體" w:cs="Times New Roman" w:hint="eastAsia"/>
          <w:color w:val="000000"/>
          <w:sz w:val="24"/>
          <w:szCs w:val="24"/>
        </w:rPr>
        <w:t>再另行</w:t>
      </w:r>
      <w:r w:rsidR="00E4675B" w:rsidRPr="00E4675B">
        <w:rPr>
          <w:rFonts w:ascii="標楷體" w:eastAsia="標楷體" w:hAnsi="標楷體" w:cs="Times New Roman"/>
          <w:color w:val="000000"/>
          <w:sz w:val="24"/>
          <w:szCs w:val="24"/>
        </w:rPr>
        <w:t>通知</w:t>
      </w:r>
      <w:r w:rsidR="00E4675B">
        <w:rPr>
          <w:rFonts w:ascii="Times New Roman" w:eastAsia="SimSun" w:hAnsi="Times New Roman" w:cs="Times New Roman" w:hint="eastAsia"/>
          <w:color w:val="000000"/>
          <w:sz w:val="24"/>
          <w:szCs w:val="24"/>
        </w:rPr>
        <w:t>。</w:t>
      </w:r>
      <w:r w:rsidR="009A2F5C" w:rsidRPr="009A2F5C">
        <w:rPr>
          <w:rFonts w:ascii="Times New Roman" w:eastAsia="標楷體" w:hAnsi="Times New Roman" w:cs="Times New Roman"/>
          <w:color w:val="000000"/>
          <w:sz w:val="24"/>
          <w:szCs w:val="24"/>
        </w:rPr>
        <w:t>屆時</w:t>
      </w:r>
      <w:r w:rsidR="00E4675B" w:rsidRPr="00E4675B">
        <w:rPr>
          <w:rFonts w:ascii="標楷體" w:eastAsia="標楷體" w:hAnsi="標楷體" w:cs="Times New Roman" w:hint="eastAsia"/>
          <w:color w:val="000000"/>
          <w:sz w:val="24"/>
          <w:szCs w:val="24"/>
          <w:lang w:eastAsia="zh-CN"/>
        </w:rPr>
        <w:t>請</w:t>
      </w:r>
      <w:r w:rsidR="009A2F5C" w:rsidRPr="00E4675B">
        <w:rPr>
          <w:rFonts w:ascii="標楷體" w:eastAsia="標楷體" w:hAnsi="標楷體" w:cs="Times New Roman" w:hint="eastAsia"/>
          <w:color w:val="000000"/>
          <w:sz w:val="24"/>
          <w:szCs w:val="24"/>
        </w:rPr>
        <w:t>點</w:t>
      </w:r>
      <w:r w:rsidR="009A2F5C" w:rsidRPr="009A2F5C"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入</w:t>
      </w:r>
      <w:r w:rsidR="009A2F5C" w:rsidRPr="009A2F5C">
        <w:rPr>
          <w:rFonts w:ascii="Times New Roman" w:eastAsia="標楷體" w:hAnsi="Times New Roman" w:cs="Times New Roman"/>
          <w:color w:val="000000"/>
          <w:sz w:val="24"/>
          <w:szCs w:val="24"/>
        </w:rPr>
        <w:t>下方網址報名</w:t>
      </w:r>
    </w:p>
    <w:p w14:paraId="3B9A70BC" w14:textId="46962D96" w:rsidR="009A2F5C" w:rsidRPr="009A2F5C" w:rsidRDefault="009A2F5C" w:rsidP="009A2F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標楷體" w:hAnsi="Times New Roman"/>
          <w:color w:val="1C1E21"/>
          <w:sz w:val="23"/>
          <w:szCs w:val="23"/>
          <w:shd w:val="clear" w:color="auto" w:fill="FFFFFF"/>
        </w:rPr>
      </w:pPr>
      <w:r w:rsidRPr="009A2F5C"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第一梯次</w:t>
      </w:r>
      <w:r w:rsidRPr="009A2F5C">
        <w:rPr>
          <w:rFonts w:ascii="Times New Roman" w:eastAsia="標楷體" w:hAnsi="Times New Roman" w:cs="Times New Roman"/>
          <w:color w:val="000000"/>
          <w:sz w:val="24"/>
          <w:szCs w:val="24"/>
        </w:rPr>
        <w:t>：</w:t>
      </w:r>
      <w:hyperlink r:id="rId6" w:history="1">
        <w:r w:rsidRPr="009A2F5C">
          <w:rPr>
            <w:rStyle w:val="a9"/>
            <w:rFonts w:ascii="Times New Roman" w:eastAsia="標楷體" w:hAnsi="Times New Roman"/>
            <w:sz w:val="23"/>
            <w:szCs w:val="23"/>
            <w:u w:val="none"/>
            <w:shd w:val="clear" w:color="auto" w:fill="FFFFFF"/>
          </w:rPr>
          <w:t>https://www.7stareco.org.tw/event/?id=101</w:t>
        </w:r>
      </w:hyperlink>
      <w:r w:rsidRPr="009A2F5C">
        <w:rPr>
          <w:rFonts w:ascii="Times New Roman" w:eastAsia="標楷體" w:hAnsi="Times New Roman"/>
          <w:sz w:val="23"/>
          <w:szCs w:val="23"/>
          <w:shd w:val="clear" w:color="auto" w:fill="FFFFFF"/>
        </w:rPr>
        <w:t xml:space="preserve"> </w:t>
      </w:r>
      <w:r w:rsidRPr="009A2F5C">
        <w:rPr>
          <w:rFonts w:ascii="Times New Roman" w:eastAsia="標楷體" w:hAnsi="Times New Roman"/>
          <w:color w:val="1C1E21"/>
          <w:sz w:val="23"/>
          <w:szCs w:val="23"/>
          <w:shd w:val="clear" w:color="auto" w:fill="FFFFFF"/>
        </w:rPr>
        <w:t xml:space="preserve">　</w:t>
      </w:r>
    </w:p>
    <w:p w14:paraId="1B0743C8" w14:textId="1FC067AD" w:rsidR="009A2F5C" w:rsidRPr="009A2F5C" w:rsidRDefault="009A2F5C" w:rsidP="009A2F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標楷體" w:hAnsi="Times New Roman" w:cs="Times New Roman"/>
          <w:color w:val="000000"/>
          <w:sz w:val="24"/>
          <w:szCs w:val="24"/>
        </w:rPr>
      </w:pPr>
      <w:r w:rsidRPr="009A2F5C"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第</w:t>
      </w:r>
      <w:r w:rsidRPr="009A2F5C">
        <w:rPr>
          <w:rFonts w:ascii="Times New Roman" w:eastAsia="標楷體" w:hAnsi="Times New Roman" w:cs="Times New Roman"/>
          <w:color w:val="000000"/>
          <w:sz w:val="24"/>
          <w:szCs w:val="24"/>
        </w:rPr>
        <w:t>二</w:t>
      </w:r>
      <w:r w:rsidRPr="009A2F5C"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梯次</w:t>
      </w:r>
      <w:r w:rsidRPr="009A2F5C">
        <w:rPr>
          <w:rFonts w:ascii="Times New Roman" w:eastAsia="標楷體" w:hAnsi="Times New Roman" w:cs="Times New Roman"/>
          <w:color w:val="000000"/>
          <w:sz w:val="24"/>
          <w:szCs w:val="24"/>
        </w:rPr>
        <w:t>：</w:t>
      </w:r>
      <w:hyperlink r:id="rId7" w:history="1">
        <w:r w:rsidRPr="00E4675B">
          <w:rPr>
            <w:rStyle w:val="a9"/>
            <w:rFonts w:ascii="Times New Roman" w:eastAsia="標楷體" w:hAnsi="Times New Roman"/>
            <w:sz w:val="23"/>
            <w:szCs w:val="23"/>
            <w:u w:val="none"/>
            <w:shd w:val="clear" w:color="auto" w:fill="FFFFFF"/>
          </w:rPr>
          <w:t>https://www.7stareco.org.tw/event/?id=102</w:t>
        </w:r>
      </w:hyperlink>
    </w:p>
    <w:p w14:paraId="00000007" w14:textId="720DEB42" w:rsidR="00873766" w:rsidRDefault="00C07284" w:rsidP="009A2F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Chars="200" w:firstLine="480"/>
        <w:rPr>
          <w:rFonts w:ascii="Times New Roman" w:eastAsia="標楷體" w:hAnsi="Times New Roman" w:cs="Times New Roman"/>
          <w:color w:val="000000"/>
          <w:sz w:val="24"/>
          <w:szCs w:val="24"/>
        </w:rPr>
      </w:pPr>
      <w:r w:rsidRPr="009A2F5C">
        <w:rPr>
          <w:rFonts w:ascii="Times New Roman" w:eastAsia="標楷體" w:hAnsi="Times New Roman" w:cs="Times New Roman"/>
          <w:color w:val="000000"/>
          <w:sz w:val="24"/>
          <w:szCs w:val="24"/>
        </w:rPr>
        <w:t>更多活動詳情請參考官網（</w:t>
      </w:r>
      <w:r w:rsidR="009A2F5C" w:rsidRPr="00E4675B">
        <w:rPr>
          <w:rFonts w:ascii="Times New Roman" w:eastAsia="標楷體" w:hAnsi="Times New Roman" w:cs="Times New Roman"/>
          <w:color w:val="000000"/>
          <w:sz w:val="24"/>
          <w:szCs w:val="24"/>
        </w:rPr>
        <w:t>https://7stareco.wixsite.com/starwater2019</w:t>
      </w:r>
      <w:r w:rsidRPr="009A2F5C">
        <w:rPr>
          <w:rFonts w:ascii="Times New Roman" w:eastAsia="標楷體" w:hAnsi="Times New Roman" w:cs="Times New Roman"/>
          <w:color w:val="000000"/>
          <w:sz w:val="24"/>
          <w:szCs w:val="24"/>
        </w:rPr>
        <w:t>），或電洽執行單位七星生態保育基金會洽詢，電話：</w:t>
      </w:r>
      <w:r w:rsidRPr="009A2F5C">
        <w:rPr>
          <w:rFonts w:ascii="Times New Roman" w:eastAsia="標楷體" w:hAnsi="Times New Roman" w:cs="Times New Roman"/>
          <w:color w:val="000000"/>
          <w:sz w:val="24"/>
          <w:szCs w:val="24"/>
        </w:rPr>
        <w:t>(02)2895-4177#13</w:t>
      </w:r>
      <w:r w:rsidRPr="005078E4">
        <w:rPr>
          <w:rFonts w:ascii="Times New Roman" w:eastAsia="標楷體" w:hAnsi="Times New Roman" w:cs="Times New Roman"/>
          <w:color w:val="000000"/>
          <w:sz w:val="24"/>
          <w:szCs w:val="24"/>
        </w:rPr>
        <w:t>。</w:t>
      </w:r>
    </w:p>
    <w:p w14:paraId="2C8E7BDB" w14:textId="77777777" w:rsidR="005078E4" w:rsidRDefault="005078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96"/>
        <w:jc w:val="both"/>
        <w:rPr>
          <w:rFonts w:ascii="Times New Roman" w:eastAsia="標楷體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5078E4" w:rsidSect="009A2F5C">
      <w:pgSz w:w="11906" w:h="16838"/>
      <w:pgMar w:top="567" w:right="1797" w:bottom="567" w:left="179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0C2E8" w14:textId="77777777" w:rsidR="00D40A40" w:rsidRDefault="00D40A40" w:rsidP="009A2F5C">
      <w:r>
        <w:separator/>
      </w:r>
    </w:p>
  </w:endnote>
  <w:endnote w:type="continuationSeparator" w:id="0">
    <w:p w14:paraId="021C62B9" w14:textId="77777777" w:rsidR="00D40A40" w:rsidRDefault="00D40A40" w:rsidP="009A2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63838" w14:textId="77777777" w:rsidR="00D40A40" w:rsidRDefault="00D40A40" w:rsidP="009A2F5C">
      <w:r>
        <w:separator/>
      </w:r>
    </w:p>
  </w:footnote>
  <w:footnote w:type="continuationSeparator" w:id="0">
    <w:p w14:paraId="287C04B5" w14:textId="77777777" w:rsidR="00D40A40" w:rsidRDefault="00D40A40" w:rsidP="009A2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766"/>
    <w:rsid w:val="001C035F"/>
    <w:rsid w:val="004B18E3"/>
    <w:rsid w:val="005078E4"/>
    <w:rsid w:val="00873766"/>
    <w:rsid w:val="009A2F5C"/>
    <w:rsid w:val="00C07284"/>
    <w:rsid w:val="00D40A40"/>
    <w:rsid w:val="00E4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262637"/>
  <w15:docId w15:val="{A68A46BF-1CAC-4DF6-81E7-99FB5709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9A2F5C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首 字元"/>
    <w:basedOn w:val="a0"/>
    <w:link w:val="a5"/>
    <w:uiPriority w:val="99"/>
    <w:rsid w:val="009A2F5C"/>
  </w:style>
  <w:style w:type="paragraph" w:styleId="a7">
    <w:name w:val="footer"/>
    <w:basedOn w:val="a"/>
    <w:link w:val="a8"/>
    <w:uiPriority w:val="99"/>
    <w:unhideWhenUsed/>
    <w:rsid w:val="009A2F5C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尾 字元"/>
    <w:basedOn w:val="a0"/>
    <w:link w:val="a7"/>
    <w:uiPriority w:val="99"/>
    <w:rsid w:val="009A2F5C"/>
  </w:style>
  <w:style w:type="character" w:styleId="a9">
    <w:name w:val="Hyperlink"/>
    <w:basedOn w:val="a0"/>
    <w:uiPriority w:val="99"/>
    <w:unhideWhenUsed/>
    <w:rsid w:val="009A2F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7stareco.org.tw/event/?id=1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7stareco.org.tw/event/?id=10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南竿辦公室1</dc:creator>
  <cp:lastModifiedBy>User</cp:lastModifiedBy>
  <cp:revision>3</cp:revision>
  <dcterms:created xsi:type="dcterms:W3CDTF">2019-09-07T02:36:00Z</dcterms:created>
  <dcterms:modified xsi:type="dcterms:W3CDTF">2019-09-09T07:49:00Z</dcterms:modified>
</cp:coreProperties>
</file>